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55C8" w14:textId="6B6DFD9E" w:rsidR="00F4109E" w:rsidRPr="00486EB3" w:rsidRDefault="00F4109E" w:rsidP="00F4109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6EB3">
        <w:rPr>
          <w:rFonts w:ascii="Arial" w:hAnsi="Arial" w:cs="Arial"/>
          <w:b/>
          <w:color w:val="00B451"/>
          <w:sz w:val="28"/>
        </w:rPr>
        <w:t xml:space="preserve">EXAMPLE Event Evaluation </w:t>
      </w:r>
      <w:r>
        <w:rPr>
          <w:rFonts w:ascii="Arial" w:hAnsi="Arial" w:cs="Arial"/>
          <w:b/>
          <w:color w:val="00B451"/>
          <w:sz w:val="28"/>
        </w:rPr>
        <w:t>Summary</w:t>
      </w:r>
    </w:p>
    <w:p w14:paraId="78F57C87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18"/>
          <w:lang w:val="en"/>
          <w14:ligatures w14:val="none"/>
        </w:rPr>
      </w:pPr>
    </w:p>
    <w:p w14:paraId="7CB750D5" w14:textId="0491C5B8" w:rsidR="00F4109E" w:rsidRDefault="00F4109E" w:rsidP="00F4109E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i/>
          <w:kern w:val="0"/>
          <w:sz w:val="22"/>
          <w:szCs w:val="20"/>
          <w14:ligatures w14:val="none"/>
        </w:rPr>
      </w:pPr>
      <w:r w:rsidRPr="00F4109E">
        <w:rPr>
          <w:rFonts w:ascii="Arial" w:eastAsia="Arial" w:hAnsi="Arial" w:cs="Arial"/>
          <w:i/>
          <w:kern w:val="0"/>
          <w:sz w:val="22"/>
          <w:szCs w:val="20"/>
          <w14:ligatures w14:val="none"/>
        </w:rPr>
        <w:t xml:space="preserve">Customize this form to your event and your evaluation form. Use the information you compile to help you </w:t>
      </w:r>
      <w:r>
        <w:rPr>
          <w:rFonts w:ascii="Arial" w:eastAsia="Arial" w:hAnsi="Arial" w:cs="Arial"/>
          <w:i/>
          <w:kern w:val="0"/>
          <w:sz w:val="22"/>
          <w:szCs w:val="20"/>
          <w14:ligatures w14:val="none"/>
        </w:rPr>
        <w:t>wrap up your event</w:t>
      </w:r>
      <w:r w:rsidRPr="00F4109E">
        <w:rPr>
          <w:rFonts w:ascii="Arial" w:eastAsia="Arial" w:hAnsi="Arial" w:cs="Arial"/>
          <w:i/>
          <w:kern w:val="0"/>
          <w:sz w:val="22"/>
          <w:szCs w:val="20"/>
          <w14:ligatures w14:val="none"/>
        </w:rPr>
        <w:t xml:space="preserve"> and then keep it in your service unit’s records.</w:t>
      </w:r>
    </w:p>
    <w:p w14:paraId="6C421657" w14:textId="77777777" w:rsidR="00F4109E" w:rsidRDefault="00F4109E" w:rsidP="00F4109E">
      <w:pPr>
        <w:spacing w:after="0" w:line="240" w:lineRule="auto"/>
        <w:rPr>
          <w:rFonts w:ascii="Arial" w:eastAsia="Arial" w:hAnsi="Arial" w:cs="Arial"/>
          <w:i/>
          <w:kern w:val="0"/>
          <w:sz w:val="22"/>
          <w:szCs w:val="20"/>
          <w14:ligatures w14:val="none"/>
        </w:rPr>
      </w:pPr>
    </w:p>
    <w:p w14:paraId="2B25912E" w14:textId="62BA0EA9" w:rsidR="00F4109E" w:rsidRPr="00FD3531" w:rsidRDefault="00F4109E" w:rsidP="00F4109E">
      <w:pPr>
        <w:spacing w:after="0" w:line="240" w:lineRule="auto"/>
        <w:jc w:val="center"/>
        <w:rPr>
          <w:rFonts w:ascii="Arial" w:eastAsia="Arial" w:hAnsi="Arial" w:cs="Arial"/>
          <w:b/>
          <w:bCs/>
          <w:iCs/>
          <w:kern w:val="0"/>
          <w:sz w:val="22"/>
          <w:szCs w:val="20"/>
          <w14:ligatures w14:val="none"/>
        </w:rPr>
      </w:pPr>
      <w:r w:rsidRPr="00486EB3">
        <w:rPr>
          <w:rFonts w:ascii="Arial" w:eastAsia="Arial" w:hAnsi="Arial" w:cs="Arial"/>
          <w:b/>
          <w:bCs/>
          <w:iCs/>
          <w:kern w:val="0"/>
          <w:sz w:val="22"/>
          <w:szCs w:val="20"/>
          <w14:ligatures w14:val="none"/>
        </w:rPr>
        <w:t xml:space="preserve">Evaluation </w:t>
      </w:r>
      <w:r>
        <w:rPr>
          <w:rFonts w:ascii="Arial" w:eastAsia="Arial" w:hAnsi="Arial" w:cs="Arial"/>
          <w:b/>
          <w:bCs/>
          <w:iCs/>
          <w:kern w:val="0"/>
          <w:sz w:val="22"/>
          <w:szCs w:val="20"/>
          <w14:ligatures w14:val="none"/>
        </w:rPr>
        <w:t>Summary</w:t>
      </w:r>
    </w:p>
    <w:p w14:paraId="1FA4FD15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i/>
          <w:kern w:val="0"/>
          <w:sz w:val="22"/>
          <w:szCs w:val="20"/>
          <w14:ligatures w14:val="none"/>
        </w:rPr>
      </w:pPr>
    </w:p>
    <w:p w14:paraId="178DD24B" w14:textId="77777777" w:rsidR="00F4109E" w:rsidRPr="00F4109E" w:rsidRDefault="00F4109E" w:rsidP="00F4109E">
      <w:pPr>
        <w:tabs>
          <w:tab w:val="left" w:pos="576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Event Name: ___________________________________</w:t>
      </w: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Event Date: ___________________</w:t>
      </w:r>
    </w:p>
    <w:p w14:paraId="36C93B8C" w14:textId="77777777" w:rsidR="00F4109E" w:rsidRPr="00F4109E" w:rsidRDefault="00F4109E" w:rsidP="00F4109E">
      <w:pPr>
        <w:tabs>
          <w:tab w:val="left" w:pos="576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Event Location/Address: ________________________________________________________</w:t>
      </w:r>
    </w:p>
    <w:p w14:paraId="60FE3B74" w14:textId="77777777" w:rsidR="00F4109E" w:rsidRPr="00F4109E" w:rsidRDefault="00F4109E" w:rsidP="00F4109E">
      <w:pPr>
        <w:tabs>
          <w:tab w:val="left" w:pos="576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Event Planner’s Name: ___________________________</w:t>
      </w: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Email: _______________________</w:t>
      </w:r>
    </w:p>
    <w:p w14:paraId="143BC9EE" w14:textId="77777777" w:rsidR="00F4109E" w:rsidRPr="00F4109E" w:rsidRDefault="00F4109E" w:rsidP="00F4109E">
      <w:pPr>
        <w:tabs>
          <w:tab w:val="left" w:pos="576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Co-Event Planner’s </w:t>
      </w:r>
      <w:proofErr w:type="gramStart"/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Name: _</w:t>
      </w:r>
      <w:proofErr w:type="gramEnd"/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_______________________</w:t>
      </w: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Email: _______________________</w:t>
      </w:r>
    </w:p>
    <w:p w14:paraId="54BE5B71" w14:textId="77777777" w:rsidR="00F4109E" w:rsidRPr="00F4109E" w:rsidRDefault="00F4109E" w:rsidP="00F4109E">
      <w:pPr>
        <w:spacing w:after="120" w:line="240" w:lineRule="auto"/>
        <w:rPr>
          <w:rFonts w:ascii="Arial" w:eastAsia="Arial" w:hAnsi="Arial" w:cs="Arial"/>
          <w:kern w:val="0"/>
          <w:sz w:val="22"/>
          <w:szCs w:val="18"/>
          <w:lang w:val="en"/>
          <w14:ligatures w14:val="none"/>
        </w:rPr>
      </w:pPr>
    </w:p>
    <w:p w14:paraId="25C6EFCB" w14:textId="77777777" w:rsidR="00F4109E" w:rsidRPr="00F4109E" w:rsidRDefault="00F4109E" w:rsidP="00F4109E">
      <w:pPr>
        <w:spacing w:after="120" w:line="240" w:lineRule="auto"/>
        <w:jc w:val="center"/>
        <w:rPr>
          <w:rFonts w:ascii="Arial" w:eastAsia="Arial" w:hAnsi="Arial" w:cs="Arial"/>
          <w:kern w:val="0"/>
          <w:sz w:val="22"/>
          <w:szCs w:val="18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18"/>
          <w:lang w:val="en"/>
          <w14:ligatures w14:val="none"/>
        </w:rPr>
        <w:t>Event Committee Adults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079"/>
        <w:gridCol w:w="2155"/>
      </w:tblGrid>
      <w:tr w:rsidR="00F4109E" w:rsidRPr="00F4109E" w14:paraId="0973AA8D" w14:textId="77777777" w:rsidTr="00815620">
        <w:tc>
          <w:tcPr>
            <w:tcW w:w="3116" w:type="dxa"/>
          </w:tcPr>
          <w:p w14:paraId="5BEA0E3E" w14:textId="77777777" w:rsidR="00F4109E" w:rsidRPr="00F4109E" w:rsidRDefault="00F4109E" w:rsidP="00F4109E">
            <w:pPr>
              <w:jc w:val="center"/>
              <w:rPr>
                <w:b/>
                <w:sz w:val="20"/>
                <w:szCs w:val="20"/>
              </w:rPr>
            </w:pPr>
            <w:r w:rsidRPr="00F4109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079" w:type="dxa"/>
          </w:tcPr>
          <w:p w14:paraId="3D315603" w14:textId="77777777" w:rsidR="00F4109E" w:rsidRPr="00F4109E" w:rsidRDefault="00F4109E" w:rsidP="00F4109E">
            <w:pPr>
              <w:jc w:val="center"/>
              <w:rPr>
                <w:b/>
                <w:sz w:val="20"/>
                <w:szCs w:val="20"/>
              </w:rPr>
            </w:pPr>
            <w:r w:rsidRPr="00F4109E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155" w:type="dxa"/>
          </w:tcPr>
          <w:p w14:paraId="28BD83BD" w14:textId="77777777" w:rsidR="00F4109E" w:rsidRPr="00F4109E" w:rsidRDefault="00F4109E" w:rsidP="00F4109E">
            <w:pPr>
              <w:jc w:val="center"/>
              <w:rPr>
                <w:b/>
                <w:sz w:val="20"/>
                <w:szCs w:val="20"/>
              </w:rPr>
            </w:pPr>
            <w:r w:rsidRPr="00F4109E">
              <w:rPr>
                <w:b/>
                <w:sz w:val="20"/>
                <w:szCs w:val="20"/>
              </w:rPr>
              <w:t>Position</w:t>
            </w:r>
          </w:p>
        </w:tc>
      </w:tr>
      <w:tr w:rsidR="00F4109E" w:rsidRPr="00F4109E" w14:paraId="7C474452" w14:textId="77777777" w:rsidTr="00815620">
        <w:trPr>
          <w:trHeight w:val="432"/>
        </w:trPr>
        <w:tc>
          <w:tcPr>
            <w:tcW w:w="3116" w:type="dxa"/>
          </w:tcPr>
          <w:p w14:paraId="3562A23D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</w:tcPr>
          <w:p w14:paraId="23F6CEC9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E67B994" w14:textId="77777777" w:rsidR="00F4109E" w:rsidRPr="00F4109E" w:rsidRDefault="00F4109E" w:rsidP="00F4109E">
            <w:pPr>
              <w:rPr>
                <w:sz w:val="20"/>
                <w:szCs w:val="20"/>
              </w:rPr>
            </w:pPr>
            <w:r w:rsidRPr="00F4109E">
              <w:rPr>
                <w:sz w:val="20"/>
                <w:szCs w:val="20"/>
              </w:rPr>
              <w:t>Event First Aider</w:t>
            </w:r>
          </w:p>
        </w:tc>
      </w:tr>
      <w:tr w:rsidR="00F4109E" w:rsidRPr="00F4109E" w14:paraId="41BC3723" w14:textId="77777777" w:rsidTr="00815620">
        <w:trPr>
          <w:trHeight w:val="432"/>
        </w:trPr>
        <w:tc>
          <w:tcPr>
            <w:tcW w:w="3116" w:type="dxa"/>
          </w:tcPr>
          <w:p w14:paraId="5514EAA9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</w:tcPr>
          <w:p w14:paraId="1E7B2C63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662A761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</w:tr>
      <w:tr w:rsidR="00F4109E" w:rsidRPr="00F4109E" w14:paraId="54A4EF2E" w14:textId="77777777" w:rsidTr="00815620">
        <w:trPr>
          <w:trHeight w:val="432"/>
        </w:trPr>
        <w:tc>
          <w:tcPr>
            <w:tcW w:w="3116" w:type="dxa"/>
          </w:tcPr>
          <w:p w14:paraId="6C9C2024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</w:tcPr>
          <w:p w14:paraId="3C89EA88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11F73B27" w14:textId="77777777" w:rsidR="00F4109E" w:rsidRPr="00F4109E" w:rsidRDefault="00F4109E" w:rsidP="00F4109E">
            <w:pPr>
              <w:rPr>
                <w:sz w:val="20"/>
                <w:szCs w:val="20"/>
              </w:rPr>
            </w:pPr>
          </w:p>
        </w:tc>
      </w:tr>
    </w:tbl>
    <w:p w14:paraId="56789166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</w:pPr>
    </w:p>
    <w:p w14:paraId="6A6EE027" w14:textId="77777777" w:rsidR="00F4109E" w:rsidRPr="00F4109E" w:rsidRDefault="00F4109E" w:rsidP="00F4109E">
      <w:pPr>
        <w:tabs>
          <w:tab w:val="left" w:pos="459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Number of Troops Participating: ______</w:t>
      </w: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Number of Evaluations Received: ______</w:t>
      </w:r>
    </w:p>
    <w:p w14:paraId="3A9A19CD" w14:textId="77777777" w:rsidR="00F4109E" w:rsidRPr="00F4109E" w:rsidRDefault="00F4109E" w:rsidP="00F4109E">
      <w:pPr>
        <w:tabs>
          <w:tab w:val="left" w:pos="4590"/>
        </w:tabs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Number of Youth </w:t>
      </w:r>
      <w:proofErr w:type="gramStart"/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Participants: _</w:t>
      </w:r>
      <w:proofErr w:type="gramEnd"/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_____</w:t>
      </w:r>
      <w:r w:rsidRPr="00F4109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Number of Adults Participants: ______</w:t>
      </w:r>
    </w:p>
    <w:p w14:paraId="44DC9AF3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5E312F12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Attach a copy of the evaluation form that participants completed. </w:t>
      </w:r>
    </w:p>
    <w:p w14:paraId="1FE7BABB" w14:textId="24D897A5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>For each topic, calculate a mean score. Alternatively, for each topic, count the number of ratings at each level of the scale (i.e., the total ratings of “5,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” “</w:t>
      </w: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>4,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” “</w:t>
      </w: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>3,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”</w:t>
      </w: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etc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>).</w:t>
      </w:r>
    </w:p>
    <w:p w14:paraId="17F34EB5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6C1F4720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kern w:val="0"/>
          <w:sz w:val="22"/>
          <w:szCs w:val="22"/>
          <w14:ligatures w14:val="none"/>
        </w:rPr>
        <w:t>For open-ended questions, summarize the comments that were in each of the categories below.</w:t>
      </w:r>
    </w:p>
    <w:p w14:paraId="06F87A82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058085A7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Positive:</w:t>
      </w:r>
    </w:p>
    <w:p w14:paraId="2E940287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7F31CAFB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34450C80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57FD5427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2C924B37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Negative:</w:t>
      </w:r>
    </w:p>
    <w:p w14:paraId="035C37CE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03D57D81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303C8306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1C7B49C2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40C96361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General comments/suggestions:</w:t>
      </w:r>
    </w:p>
    <w:p w14:paraId="08F65A28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6DED62CE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46F47478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2B24EE58" w14:textId="77777777" w:rsidR="00F4109E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2E9B34AB" w14:textId="5A25B8F3" w:rsidR="002E0ADB" w:rsidRPr="00F4109E" w:rsidRDefault="00F4109E" w:rsidP="00F4109E">
      <w:pPr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F4109E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Ideas for the future:</w:t>
      </w:r>
    </w:p>
    <w:sectPr w:rsidR="002E0ADB" w:rsidRPr="00F4109E" w:rsidSect="00F4109E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8451" w14:textId="77777777" w:rsidR="00357FC9" w:rsidRDefault="00357FC9" w:rsidP="00F4109E">
      <w:pPr>
        <w:spacing w:after="0" w:line="240" w:lineRule="auto"/>
      </w:pPr>
      <w:r>
        <w:separator/>
      </w:r>
    </w:p>
  </w:endnote>
  <w:endnote w:type="continuationSeparator" w:id="0">
    <w:p w14:paraId="74771A20" w14:textId="77777777" w:rsidR="00357FC9" w:rsidRDefault="00357FC9" w:rsidP="00F4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5ED" w14:textId="2BE4764E" w:rsidR="00F4109E" w:rsidRPr="00F4109E" w:rsidRDefault="00F4109E">
    <w:pPr>
      <w:pStyle w:val="Footer"/>
      <w:rPr>
        <w:rFonts w:ascii="Arial" w:hAnsi="Arial" w:cs="Arial"/>
        <w:sz w:val="22"/>
        <w:szCs w:val="22"/>
      </w:rPr>
    </w:pPr>
    <w:hyperlink r:id="rId1" w:history="1">
      <w:r w:rsidRPr="00486EB3">
        <w:rPr>
          <w:rStyle w:val="Hyperlink"/>
          <w:rFonts w:ascii="Arial" w:hAnsi="Arial" w:cs="Arial"/>
          <w:sz w:val="22"/>
          <w:szCs w:val="22"/>
        </w:rPr>
        <w:t>www.gsnorcal.org</w:t>
      </w:r>
    </w:hyperlink>
    <w:r w:rsidRPr="00486EB3">
      <w:rPr>
        <w:rFonts w:ascii="Arial" w:hAnsi="Arial" w:cs="Arial"/>
        <w:sz w:val="22"/>
        <w:szCs w:val="22"/>
      </w:rPr>
      <w:t xml:space="preserve"> | </w:t>
    </w:r>
    <w:hyperlink r:id="rId2" w:history="1">
      <w:r w:rsidRPr="00486EB3">
        <w:rPr>
          <w:rStyle w:val="Hyperlink"/>
          <w:rFonts w:ascii="Arial" w:hAnsi="Arial" w:cs="Arial"/>
          <w:sz w:val="22"/>
          <w:szCs w:val="22"/>
        </w:rPr>
        <w:t>info@gsnorcal.org</w:t>
      </w:r>
    </w:hyperlink>
    <w:r w:rsidRPr="00486EB3">
      <w:rPr>
        <w:rFonts w:ascii="Arial" w:hAnsi="Arial" w:cs="Arial"/>
        <w:sz w:val="22"/>
        <w:szCs w:val="22"/>
      </w:rPr>
      <w:t xml:space="preserve"> | July 2025</w:t>
    </w:r>
    <w:r w:rsidRPr="00486EB3">
      <w:rPr>
        <w:rFonts w:ascii="Arial" w:hAnsi="Arial" w:cs="Arial"/>
        <w:sz w:val="22"/>
        <w:szCs w:val="22"/>
      </w:rPr>
      <w:tab/>
      <w:t xml:space="preserve">Page </w:t>
    </w:r>
    <w:r w:rsidRPr="00486EB3">
      <w:rPr>
        <w:rFonts w:ascii="Arial" w:hAnsi="Arial" w:cs="Arial"/>
        <w:b/>
        <w:bCs/>
        <w:sz w:val="22"/>
        <w:szCs w:val="22"/>
      </w:rPr>
      <w:fldChar w:fldCharType="begin"/>
    </w:r>
    <w:r w:rsidRPr="00486EB3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486EB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 w:rsidRPr="00486EB3">
      <w:rPr>
        <w:rFonts w:ascii="Arial" w:hAnsi="Arial" w:cs="Arial"/>
        <w:b/>
        <w:bCs/>
        <w:sz w:val="22"/>
        <w:szCs w:val="22"/>
      </w:rPr>
      <w:fldChar w:fldCharType="end"/>
    </w:r>
    <w:r w:rsidRPr="00486EB3">
      <w:rPr>
        <w:rFonts w:ascii="Arial" w:hAnsi="Arial" w:cs="Arial"/>
        <w:sz w:val="22"/>
        <w:szCs w:val="22"/>
      </w:rPr>
      <w:t xml:space="preserve"> of </w:t>
    </w:r>
    <w:r w:rsidRPr="00486EB3">
      <w:rPr>
        <w:rFonts w:ascii="Arial" w:hAnsi="Arial" w:cs="Arial"/>
        <w:b/>
        <w:bCs/>
        <w:sz w:val="22"/>
        <w:szCs w:val="22"/>
      </w:rPr>
      <w:fldChar w:fldCharType="begin"/>
    </w:r>
    <w:r w:rsidRPr="00486EB3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486EB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 w:rsidRPr="00486EB3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356C" w14:textId="77777777" w:rsidR="00357FC9" w:rsidRDefault="00357FC9" w:rsidP="00F4109E">
      <w:pPr>
        <w:spacing w:after="0" w:line="240" w:lineRule="auto"/>
      </w:pPr>
      <w:r>
        <w:separator/>
      </w:r>
    </w:p>
  </w:footnote>
  <w:footnote w:type="continuationSeparator" w:id="0">
    <w:p w14:paraId="493F620B" w14:textId="77777777" w:rsidR="00357FC9" w:rsidRDefault="00357FC9" w:rsidP="00F4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FFDD" w14:textId="418B4872" w:rsidR="00F4109E" w:rsidRDefault="00F4109E" w:rsidP="00F4109E">
    <w:pPr>
      <w:pStyle w:val="Header"/>
      <w:jc w:val="right"/>
    </w:pPr>
    <w:r>
      <w:rPr>
        <w:noProof/>
      </w:rPr>
      <w:drawing>
        <wp:inline distT="0" distB="0" distL="0" distR="0" wp14:anchorId="1767092B" wp14:editId="6BFCBE84">
          <wp:extent cx="1451721" cy="548640"/>
          <wp:effectExtent l="0" t="0" r="0" b="0"/>
          <wp:docPr id="263906051" name="Picture 1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06051" name="Picture 1" descr="A green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72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9E"/>
    <w:rsid w:val="00135B03"/>
    <w:rsid w:val="002E0ADB"/>
    <w:rsid w:val="00357FC9"/>
    <w:rsid w:val="005E5602"/>
    <w:rsid w:val="00936684"/>
    <w:rsid w:val="00F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ADF65"/>
  <w15:chartTrackingRefBased/>
  <w15:docId w15:val="{F1118948-A174-437E-8C8D-94A9C54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41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09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09E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table" w:styleId="TableGrid">
    <w:name w:val="Table Grid"/>
    <w:basedOn w:val="TableNormal"/>
    <w:uiPriority w:val="39"/>
    <w:rsid w:val="00F4109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09E"/>
  </w:style>
  <w:style w:type="paragraph" w:styleId="Footer">
    <w:name w:val="footer"/>
    <w:basedOn w:val="Normal"/>
    <w:link w:val="FooterChar"/>
    <w:uiPriority w:val="99"/>
    <w:unhideWhenUsed/>
    <w:rsid w:val="00F4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09E"/>
  </w:style>
  <w:style w:type="character" w:styleId="Hyperlink">
    <w:name w:val="Hyperlink"/>
    <w:basedOn w:val="DefaultParagraphFont"/>
    <w:uiPriority w:val="99"/>
    <w:unhideWhenUsed/>
    <w:rsid w:val="00F410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snorcal.org" TargetMode="External"/><Relationship Id="rId1" Type="http://schemas.openxmlformats.org/officeDocument/2006/relationships/hyperlink" Target="http://www.gsnorc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76e57f53d54418adbe9fb712b8d6a9 xmlns="457e9d7b-6cc9-481a-a6fe-0ab36f0ca59f">
      <Terms xmlns="http://schemas.microsoft.com/office/infopath/2007/PartnerControls"/>
    </b576e57f53d54418adbe9fb712b8d6a9>
    <h89231548ca24713a900e6711dc2432f xmlns="457e9d7b-6cc9-481a-a6fe-0ab36f0ca59f">
      <Terms xmlns="http://schemas.microsoft.com/office/infopath/2007/PartnerControls"/>
    </h89231548ca24713a900e6711dc2432f>
    <ClientCode xmlns="457e9d7b-6cc9-481a-a6fe-0ab36f0ca59f">ELEARN</ClientCode>
    <MatterName xmlns="457e9d7b-6cc9-481a-a6fe-0ab36f0ca59f">Department Planning</MatterName>
    <n23695fcd86a4a17831873d1c1a8e595 xmlns="457e9d7b-6cc9-481a-a6fe-0ab36f0ca59f">
      <Terms xmlns="http://schemas.microsoft.com/office/infopath/2007/PartnerControls"/>
    </n23695fcd86a4a17831873d1c1a8e595>
    <lcf76f155ced4ddcb4097134ff3c332f xmlns="29c44ba9-e6c0-494a-94a2-3d5e2de106a0">
      <Terms xmlns="http://schemas.microsoft.com/office/infopath/2007/PartnerControls"/>
    </lcf76f155ced4ddcb4097134ff3c332f>
    <TaxCatchAll xmlns="457e9d7b-6cc9-481a-a6fe-0ab36f0ca59f" xsi:nil="true"/>
    <f041e529c8cc4c868eac1eb5ac5dd55d xmlns="457e9d7b-6cc9-481a-a6fe-0ab36f0ca59f">
      <Terms xmlns="http://schemas.microsoft.com/office/infopath/2007/PartnerControls"/>
    </f041e529c8cc4c868eac1eb5ac5dd55d>
    <ClientName xmlns="457e9d7b-6cc9-481a-a6fe-0ab36f0ca59f">eLearning</ClientName>
    <obe90abf33a0460984251a0a62012119 xmlns="457e9d7b-6cc9-481a-a6fe-0ab36f0ca59f">
      <Terms xmlns="http://schemas.microsoft.com/office/infopath/2007/PartnerControls"/>
    </obe90abf33a0460984251a0a62012119>
    <MatterCode xmlns="457e9d7b-6cc9-481a-a6fe-0ab36f0ca59f">2019-0807</MatterCode>
    <Comments xmlns="http://schemas.microsoft.com/sharepoint/v3" xsi:nil="true"/>
    <_dlc_DocId xmlns="457e9d7b-6cc9-481a-a6fe-0ab36f0ca59f">20190807-1147715046-503</_dlc_DocId>
    <_dlc_DocIdUrl xmlns="457e9d7b-6cc9-481a-a6fe-0ab36f0ca59f">
      <Url>https://gsnorcalorg.sharepoint.com/sites/2019-0807/_layouts/15/DocIdRedir.aspx?ID=20190807-1147715046-503</Url>
      <Description>20190807-1147715046-503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57164DE7027DBF48B7488952F25BE7AD0093A381CB920A3E4B991BDD10743945F9" ma:contentTypeVersion="26" ma:contentTypeDescription="Create a new document." ma:contentTypeScope="" ma:versionID="1dec6e064155d77469ca17f46faa82f4">
  <xsd:schema xmlns:xsd="http://www.w3.org/2001/XMLSchema" xmlns:xs="http://www.w3.org/2001/XMLSchema" xmlns:p="http://schemas.microsoft.com/office/2006/metadata/properties" xmlns:ns1="http://schemas.microsoft.com/sharepoint/v3" xmlns:ns2="457e9d7b-6cc9-481a-a6fe-0ab36f0ca59f" xmlns:ns3="29c44ba9-e6c0-494a-94a2-3d5e2de106a0" targetNamespace="http://schemas.microsoft.com/office/2006/metadata/properties" ma:root="true" ma:fieldsID="337d7e9501d91a8c48d8f2362d91b098" ns1:_="" ns2:_="" ns3:_="">
    <xsd:import namespace="http://schemas.microsoft.com/sharepoint/v3"/>
    <xsd:import namespace="457e9d7b-6cc9-481a-a6fe-0ab36f0ca59f"/>
    <xsd:import namespace="29c44ba9-e6c0-494a-94a2-3d5e2de106a0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1:Comments" minOccurs="0"/>
                <xsd:element ref="ns2:_dlc_DocId" minOccurs="0"/>
                <xsd:element ref="ns2:n23695fcd86a4a17831873d1c1a8e595" minOccurs="0"/>
                <xsd:element ref="ns2:_dlc_DocIdUrl" minOccurs="0"/>
                <xsd:element ref="ns2:obe90abf33a0460984251a0a62012119" minOccurs="0"/>
                <xsd:element ref="ns2:h89231548ca24713a900e6711dc2432f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2:f041e529c8cc4c868eac1eb5ac5dd55d" minOccurs="0"/>
                <xsd:element ref="ns2:TaxCatchAll" minOccurs="0"/>
                <xsd:element ref="ns2:TaxCatchAllLabel" minOccurs="0"/>
                <xsd:element ref="ns2:_dlc_DocIdPersistId" minOccurs="0"/>
                <xsd:element ref="ns2:b576e57f53d54418adbe9fb712b8d6a9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9d7b-6cc9-481a-a6fe-0ab36f0ca59f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Department Team" ma:default="eLearning" ma:internalName="ClientName">
      <xsd:simpleType>
        <xsd:restriction base="dms:Text"/>
      </xsd:simpleType>
    </xsd:element>
    <xsd:element name="ClientCode" ma:index="3" nillable="true" ma:displayName="Department ID" ma:default="ELEARN" ma:internalName="ClientCode">
      <xsd:simpleType>
        <xsd:restriction base="dms:Text"/>
      </xsd:simpleType>
    </xsd:element>
    <xsd:element name="MatterName" ma:index="4" nillable="true" ma:displayName="ProjectName" ma:default="Department Planning" ma:internalName="MatterName">
      <xsd:simpleType>
        <xsd:restriction base="dms:Text"/>
      </xsd:simpleType>
    </xsd:element>
    <xsd:element name="MatterCode" ma:index="5" nillable="true" ma:displayName="ProjectID" ma:default="2019-0807" ma:internalName="MatterCode">
      <xsd:simpleType>
        <xsd:restriction base="dms:Text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n23695fcd86a4a17831873d1c1a8e595" ma:index="15" nillable="true" ma:taxonomy="true" ma:internalName="n23695fcd86a4a17831873d1c1a8e595" ma:taxonomyFieldName="DocumentType" ma:displayName="DocumentType" ma:fieldId="{723695fc-d86a-4a17-8318-73d1c1a8e595}" ma:sspId="279e521b-7aa3-4262-9a55-5b2164d240f4" ma:termSetId="3951ad0f-7cc7-4f52-b9bd-227fa0b854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be90abf33a0460984251a0a62012119" ma:index="17" nillable="true" ma:taxonomy="true" ma:internalName="obe90abf33a0460984251a0a62012119" ma:taxonomyFieldName="GS_x0020_Location" ma:displayName="GS Location" ma:fieldId="{8be90abf-33a0-4609-8425-1a0a62012119}" ma:sspId="279e521b-7aa3-4262-9a55-5b2164d240f4" ma:termSetId="7d6d7e9e-d097-4779-bbf4-638f5321b8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89231548ca24713a900e6711dc2432f" ma:index="19" nillable="true" ma:taxonomy="true" ma:internalName="h89231548ca24713a900e6711dc2432f" ma:taxonomyFieldName="Year" ma:displayName="Year" ma:fieldId="{18923154-8ca2-4713-a900-e6711dc2432f}" ma:sspId="279e521b-7aa3-4262-9a55-5b2164d240f4" ma:termSetId="ad211a13-1d17-4502-a35d-5f8f0bd45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f041e529c8cc4c868eac1eb5ac5dd55d" ma:index="33" nillable="true" ma:taxonomy="true" ma:internalName="f041e529c8cc4c868eac1eb5ac5dd55d" ma:taxonomyFieldName="ProgramTopics" ma:displayName="Program Topics" ma:readOnly="false" ma:fieldId="{f041e529-c8cc-4c86-8eac-1eb5ac5dd55d}" ma:sspId="279e521b-7aa3-4262-9a55-5b2164d240f4" ma:termSetId="21766416-b665-47e6-a4df-09634b3b86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201f108b-c24a-4fd1-bf97-1d8fa6ab9568}" ma:internalName="TaxCatchAll" ma:showField="CatchAllData" ma:web="457e9d7b-6cc9-481a-a6fe-0ab36f0ca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201f108b-c24a-4fd1-bf97-1d8fa6ab9568}" ma:internalName="TaxCatchAllLabel" ma:readOnly="true" ma:showField="CatchAllDataLabel" ma:web="457e9d7b-6cc9-481a-a6fe-0ab36f0ca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76e57f53d54418adbe9fb712b8d6a9" ma:index="37" nillable="true" ma:taxonomy="true" ma:internalName="b576e57f53d54418adbe9fb712b8d6a9" ma:taxonomyFieldName="GSLevel" ma:displayName="GS Level" ma:readOnly="false" ma:fieldId="{b576e57f-53d5-4418-adbe-9fb712b8d6a9}" ma:sspId="279e521b-7aa3-4262-9a55-5b2164d240f4" ma:termSetId="dc080809-a823-470a-80c6-18972750f7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4ba9-e6c0-494a-94a2-3d5e2de10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79e521b-7aa3-4262-9a55-5b2164d24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F7488-92BC-4E32-863F-8F8AB215AB78}">
  <ds:schemaRefs>
    <ds:schemaRef ds:uri="http://schemas.microsoft.com/office/2006/metadata/properties"/>
    <ds:schemaRef ds:uri="http://schemas.microsoft.com/office/infopath/2007/PartnerControls"/>
    <ds:schemaRef ds:uri="457e9d7b-6cc9-481a-a6fe-0ab36f0ca59f"/>
    <ds:schemaRef ds:uri="29c44ba9-e6c0-494a-94a2-3d5e2de106a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E2781C-CD03-4224-B308-43520ACF7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FCDB-6A93-469B-8C6E-6CE6159E78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994FB9-2859-4B0C-B42F-DB6BE8528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7e9d7b-6cc9-481a-a6fe-0ab36f0ca59f"/>
    <ds:schemaRef ds:uri="29c44ba9-e6c0-494a-94a2-3d5e2de1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Hill</dc:creator>
  <cp:keywords/>
  <dc:description/>
  <cp:lastModifiedBy>Julie Hill</cp:lastModifiedBy>
  <cp:revision>2</cp:revision>
  <dcterms:created xsi:type="dcterms:W3CDTF">2025-07-21T22:43:00Z</dcterms:created>
  <dcterms:modified xsi:type="dcterms:W3CDTF">2025-07-21T23:32:00Z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0x01010057164DE7027DBF48B7488952F25BE7AD0093A381CB920A3E4B991BDD10743945F9</vt:lpwstr>
  </property>
  <property fmtid="{D5CDD505-2E9C-101B-9397-08002B2CF9AE}" pid="3" name="_dlc_DocIdItemGuid">
    <vt:lpwstr>6526ab00-3306-43e5-a611-698d35cea470</vt:lpwstr>
  </property>
  <property fmtid="{D5CDD505-2E9C-101B-9397-08002B2CF9AE}" pid="4" name="MediaServiceImageTags">
    <vt:lpwstr/>
  </property>
  <property fmtid="{D5CDD505-2E9C-101B-9397-08002B2CF9AE}" pid="5" name="DocumentType">
    <vt:lpwstr/>
  </property>
  <property fmtid="{D5CDD505-2E9C-101B-9397-08002B2CF9AE}" pid="6" name="ProgramTopics">
    <vt:lpwstr/>
  </property>
  <property fmtid="{D5CDD505-2E9C-101B-9397-08002B2CF9AE}" pid="7" name="GSLevel">
    <vt:lpwstr/>
  </property>
  <property fmtid="{D5CDD505-2E9C-101B-9397-08002B2CF9AE}" pid="8" name="GS Location">
    <vt:lpwstr/>
  </property>
  <property fmtid="{D5CDD505-2E9C-101B-9397-08002B2CF9AE}" pid="9" name="GS_x0020_Location">
    <vt:lpwstr/>
  </property>
  <property fmtid="{D5CDD505-2E9C-101B-9397-08002B2CF9AE}" pid="10" name="Year">
    <vt:lpwstr/>
  </property>
</Properties>
</file>